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9B9" w:rsidRDefault="004E79B9">
      <w:pPr>
        <w:pStyle w:val="1"/>
        <w:jc w:val="left"/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>
        <w:trPr>
          <w:trHeight w:val="4789"/>
        </w:trPr>
        <w:tc>
          <w:tcPr>
            <w:tcW w:w="4140" w:type="dxa"/>
            <w:shd w:val="clear" w:color="auto" w:fill="auto"/>
          </w:tcPr>
          <w:p w:rsidR="004E79B9" w:rsidRDefault="00593309">
            <w:pPr>
              <w:snapToGrid w:val="0"/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8pt;height:63pt;z-index:251657728;mso-wrap-distance-left:0;mso-wrap-distance-right:0;mso-position-horizontal:center" filled="t">
                  <v:fill color2="black"/>
                  <v:imagedata r:id="rId5" o:title="" gain="156038f" blacklevel="-7848f"/>
                  <w10:wrap type="square" side="largest"/>
                </v:shape>
              </w:pict>
            </w:r>
          </w:p>
          <w:p w:rsidR="004E79B9" w:rsidRDefault="004E79B9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4E79B9" w:rsidRDefault="004E79B9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:rsidR="004E79B9" w:rsidRDefault="004E79B9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446160,с.</w:t>
            </w:r>
            <w:proofErr w:type="gramEnd"/>
            <w:r>
              <w:rPr>
                <w:sz w:val="18"/>
              </w:rPr>
              <w:t xml:space="preserve"> Пестравка, ул.50 лет Октября, 40</w:t>
            </w:r>
          </w:p>
          <w:p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:rsidR="00BD780C" w:rsidRPr="004E1103" w:rsidRDefault="00593309" w:rsidP="00BD780C">
            <w:pPr>
              <w:jc w:val="center"/>
              <w:rPr>
                <w:rStyle w:val="a3"/>
                <w:sz w:val="18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4541F4" w:rsidRPr="004E1103" w:rsidRDefault="004541F4" w:rsidP="00BD780C">
            <w:pPr>
              <w:jc w:val="center"/>
              <w:rPr>
                <w:rStyle w:val="a3"/>
                <w:sz w:val="18"/>
              </w:rPr>
            </w:pPr>
          </w:p>
          <w:p w:rsidR="004541F4" w:rsidRPr="004541F4" w:rsidRDefault="004541F4" w:rsidP="00BD780C">
            <w:pPr>
              <w:jc w:val="center"/>
              <w:rPr>
                <w:b/>
                <w:sz w:val="36"/>
                <w:szCs w:val="36"/>
              </w:rPr>
            </w:pPr>
            <w:r w:rsidRPr="004541F4">
              <w:rPr>
                <w:b/>
                <w:sz w:val="36"/>
                <w:szCs w:val="36"/>
              </w:rPr>
              <w:t>ПОСТАНОВЛЕНИЕ</w:t>
            </w:r>
          </w:p>
          <w:p w:rsidR="004E79B9" w:rsidRP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  <w:p w:rsidR="004E79B9" w:rsidRDefault="004E79B9">
            <w:pPr>
              <w:spacing w:line="192" w:lineRule="auto"/>
              <w:jc w:val="center"/>
            </w:pPr>
            <w:r>
              <w:t>от _</w:t>
            </w:r>
            <w:r w:rsidR="004541F4" w:rsidRPr="004541F4">
              <w:rPr>
                <w:b/>
                <w:u w:val="single"/>
              </w:rPr>
              <w:t>19.12.2018</w:t>
            </w:r>
            <w:r w:rsidRPr="004541F4">
              <w:rPr>
                <w:b/>
                <w:bCs/>
                <w:u w:val="single"/>
              </w:rPr>
              <w:t>г</w:t>
            </w:r>
            <w:r>
              <w:rPr>
                <w:b/>
                <w:bCs/>
                <w:u w:val="single"/>
              </w:rPr>
              <w:t>_</w:t>
            </w:r>
            <w:r>
              <w:t xml:space="preserve">№ </w:t>
            </w:r>
            <w:r>
              <w:rPr>
                <w:b/>
                <w:bCs/>
                <w:u w:val="single"/>
              </w:rPr>
              <w:t>_</w:t>
            </w:r>
            <w:r w:rsidR="004541F4">
              <w:rPr>
                <w:b/>
                <w:bCs/>
                <w:u w:val="single"/>
              </w:rPr>
              <w:t>212А</w:t>
            </w:r>
            <w:r>
              <w:rPr>
                <w:b/>
                <w:bCs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:rsidR="004E79B9" w:rsidRDefault="004E79B9">
            <w:pPr>
              <w:snapToGrid w:val="0"/>
              <w:spacing w:line="192" w:lineRule="auto"/>
              <w:jc w:val="center"/>
            </w:pPr>
            <w:bookmarkStart w:id="0" w:name="_GoBack"/>
            <w:bookmarkEnd w:id="0"/>
          </w:p>
        </w:tc>
        <w:tc>
          <w:tcPr>
            <w:tcW w:w="3915" w:type="dxa"/>
            <w:shd w:val="clear" w:color="auto" w:fill="auto"/>
          </w:tcPr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jc w:val="center"/>
            </w:pPr>
          </w:p>
          <w:p w:rsidR="004E79B9" w:rsidRDefault="004E79B9">
            <w:pPr>
              <w:jc w:val="center"/>
              <w:rPr>
                <w:b/>
                <w:bCs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41F4" w:rsidRDefault="004E79B9" w:rsidP="004541F4">
      <w:pPr>
        <w:jc w:val="both"/>
        <w:rPr>
          <w:sz w:val="28"/>
          <w:szCs w:val="28"/>
        </w:rPr>
      </w:pPr>
      <w: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541F4" w:rsidTr="004541F4">
        <w:tc>
          <w:tcPr>
            <w:tcW w:w="5920" w:type="dxa"/>
          </w:tcPr>
          <w:p w:rsidR="004541F4" w:rsidRDefault="004541F4" w:rsidP="004541F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 утверждении Регламента общественного совета микрорайона на территории сельского поселения Пестравка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4541F4" w:rsidRDefault="004541F4" w:rsidP="004541F4">
            <w:pPr>
              <w:jc w:val="both"/>
              <w:rPr>
                <w:sz w:val="28"/>
                <w:szCs w:val="28"/>
              </w:rPr>
            </w:pPr>
          </w:p>
        </w:tc>
      </w:tr>
    </w:tbl>
    <w:p w:rsidR="004E79B9" w:rsidRDefault="004E79B9">
      <w:pPr>
        <w:jc w:val="both"/>
        <w:rPr>
          <w:sz w:val="28"/>
          <w:szCs w:val="28"/>
        </w:rPr>
      </w:pPr>
    </w:p>
    <w:p w:rsidR="004E79B9" w:rsidRDefault="004E79B9"/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33 Федерального закона от 06 октября 2003 г. № 131-ФЗ «Об общих принципах организации местного самоуправления в Российской Федерации», руководствуясь Уставом сельского поселения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ПОСТАНОВЛЯЮ: </w:t>
      </w:r>
    </w:p>
    <w:p w:rsidR="004541F4" w:rsidRDefault="004541F4" w:rsidP="004541F4">
      <w:pPr>
        <w:jc w:val="both"/>
        <w:rPr>
          <w:sz w:val="28"/>
          <w:szCs w:val="28"/>
          <w:lang w:eastAsia="ru-RU"/>
        </w:rPr>
      </w:pP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Регламент общественного совета микрорайона на территории сельского поселения 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бюллетене «Официальный вестник сельского поселения Пестравка» и разместить сайте администрации сельского поселения Пестравка в сети «Интернет».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официального опубликования.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1F4" w:rsidRDefault="004541F4" w:rsidP="004541F4">
      <w:pPr>
        <w:jc w:val="both"/>
        <w:rPr>
          <w:sz w:val="28"/>
          <w:szCs w:val="28"/>
        </w:rPr>
      </w:pP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Пестравка                                                                                        И.М. Казачков.</w:t>
      </w:r>
    </w:p>
    <w:p w:rsidR="004541F4" w:rsidRDefault="004541F4" w:rsidP="004541F4">
      <w:pPr>
        <w:jc w:val="both"/>
        <w:rPr>
          <w:sz w:val="28"/>
          <w:szCs w:val="28"/>
        </w:rPr>
      </w:pPr>
    </w:p>
    <w:p w:rsidR="004541F4" w:rsidRDefault="004541F4" w:rsidP="004541F4">
      <w:pPr>
        <w:jc w:val="both"/>
        <w:rPr>
          <w:sz w:val="28"/>
          <w:szCs w:val="28"/>
        </w:rPr>
      </w:pPr>
    </w:p>
    <w:p w:rsidR="004541F4" w:rsidRPr="004541F4" w:rsidRDefault="004541F4" w:rsidP="004541F4">
      <w:pPr>
        <w:jc w:val="both"/>
        <w:rPr>
          <w:sz w:val="16"/>
          <w:szCs w:val="16"/>
        </w:rPr>
      </w:pPr>
      <w:r w:rsidRPr="004541F4">
        <w:rPr>
          <w:sz w:val="16"/>
          <w:szCs w:val="16"/>
        </w:rPr>
        <w:t>Стрельникова Л.В. 8 846 74 2 14 32</w:t>
      </w:r>
    </w:p>
    <w:p w:rsidR="00693F9B" w:rsidRDefault="00693F9B" w:rsidP="00693F9B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</w:t>
      </w:r>
      <w:r w:rsidR="004541F4" w:rsidRPr="00693F9B">
        <w:rPr>
          <w:sz w:val="16"/>
          <w:szCs w:val="16"/>
        </w:rPr>
        <w:t xml:space="preserve">Утвержден на заседании </w:t>
      </w:r>
      <w:r>
        <w:rPr>
          <w:sz w:val="16"/>
          <w:szCs w:val="16"/>
        </w:rPr>
        <w:t>о</w:t>
      </w:r>
      <w:r w:rsidR="004541F4" w:rsidRPr="00693F9B">
        <w:rPr>
          <w:sz w:val="16"/>
          <w:szCs w:val="16"/>
        </w:rPr>
        <w:t>бщественного совета</w:t>
      </w:r>
    </w:p>
    <w:p w:rsidR="00693F9B" w:rsidRDefault="004541F4" w:rsidP="00693F9B">
      <w:pPr>
        <w:jc w:val="right"/>
        <w:rPr>
          <w:sz w:val="16"/>
          <w:szCs w:val="16"/>
        </w:rPr>
      </w:pPr>
      <w:r w:rsidRPr="00693F9B">
        <w:rPr>
          <w:sz w:val="16"/>
          <w:szCs w:val="16"/>
        </w:rPr>
        <w:t xml:space="preserve"> микрорайона на территории сельского поселения</w:t>
      </w:r>
    </w:p>
    <w:p w:rsidR="00693F9B" w:rsidRDefault="004541F4" w:rsidP="00693F9B">
      <w:pPr>
        <w:jc w:val="right"/>
        <w:rPr>
          <w:sz w:val="16"/>
          <w:szCs w:val="16"/>
        </w:rPr>
      </w:pPr>
      <w:r w:rsidRPr="00693F9B">
        <w:rPr>
          <w:sz w:val="16"/>
          <w:szCs w:val="16"/>
        </w:rPr>
        <w:t xml:space="preserve"> </w:t>
      </w:r>
      <w:proofErr w:type="gramStart"/>
      <w:r w:rsidRPr="00693F9B">
        <w:rPr>
          <w:sz w:val="16"/>
          <w:szCs w:val="16"/>
        </w:rPr>
        <w:t>Пестравка  муниципального</w:t>
      </w:r>
      <w:proofErr w:type="gramEnd"/>
      <w:r w:rsidRPr="00693F9B">
        <w:rPr>
          <w:sz w:val="16"/>
          <w:szCs w:val="16"/>
        </w:rPr>
        <w:t xml:space="preserve"> района  </w:t>
      </w:r>
      <w:proofErr w:type="spellStart"/>
      <w:r w:rsidRPr="00693F9B">
        <w:rPr>
          <w:sz w:val="16"/>
          <w:szCs w:val="16"/>
        </w:rPr>
        <w:t>Пестравский</w:t>
      </w:r>
      <w:proofErr w:type="spellEnd"/>
      <w:r w:rsidRPr="00693F9B">
        <w:rPr>
          <w:sz w:val="16"/>
          <w:szCs w:val="16"/>
        </w:rPr>
        <w:t xml:space="preserve"> </w:t>
      </w:r>
    </w:p>
    <w:p w:rsidR="004541F4" w:rsidRPr="00693F9B" w:rsidRDefault="00693F9B" w:rsidP="00693F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541F4" w:rsidRPr="00693F9B">
        <w:rPr>
          <w:sz w:val="16"/>
          <w:szCs w:val="16"/>
        </w:rPr>
        <w:t>Самарской области № 1 от 1</w:t>
      </w:r>
      <w:r w:rsidRPr="00693F9B">
        <w:rPr>
          <w:sz w:val="16"/>
          <w:szCs w:val="16"/>
        </w:rPr>
        <w:t>8</w:t>
      </w:r>
      <w:r w:rsidR="004541F4" w:rsidRPr="00693F9B">
        <w:rPr>
          <w:sz w:val="16"/>
          <w:szCs w:val="16"/>
        </w:rPr>
        <w:t xml:space="preserve">.12. 2018 г. </w:t>
      </w:r>
    </w:p>
    <w:p w:rsidR="004541F4" w:rsidRDefault="004541F4" w:rsidP="004541F4">
      <w:pPr>
        <w:jc w:val="both"/>
        <w:rPr>
          <w:sz w:val="28"/>
          <w:szCs w:val="28"/>
        </w:rPr>
      </w:pPr>
    </w:p>
    <w:p w:rsidR="004541F4" w:rsidRDefault="004541F4" w:rsidP="004541F4">
      <w:pPr>
        <w:jc w:val="both"/>
        <w:rPr>
          <w:sz w:val="28"/>
          <w:szCs w:val="28"/>
        </w:rPr>
      </w:pPr>
    </w:p>
    <w:p w:rsidR="004541F4" w:rsidRPr="00693F9B" w:rsidRDefault="004541F4" w:rsidP="00693F9B">
      <w:pPr>
        <w:jc w:val="center"/>
        <w:rPr>
          <w:b/>
          <w:sz w:val="28"/>
          <w:szCs w:val="28"/>
        </w:rPr>
      </w:pPr>
      <w:r w:rsidRPr="00693F9B">
        <w:rPr>
          <w:b/>
          <w:sz w:val="28"/>
          <w:szCs w:val="28"/>
        </w:rPr>
        <w:t>РЕГЛАМЕНТ</w:t>
      </w:r>
    </w:p>
    <w:p w:rsidR="004541F4" w:rsidRDefault="00693F9B" w:rsidP="00693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41F4" w:rsidRPr="00693F9B">
        <w:rPr>
          <w:b/>
          <w:sz w:val="28"/>
          <w:szCs w:val="28"/>
        </w:rPr>
        <w:t xml:space="preserve">бщественного совета микрорайона на территории сельского поселения Пестравка муниципального района </w:t>
      </w:r>
      <w:proofErr w:type="spellStart"/>
      <w:r w:rsidR="004541F4" w:rsidRPr="00693F9B">
        <w:rPr>
          <w:b/>
          <w:sz w:val="28"/>
          <w:szCs w:val="28"/>
        </w:rPr>
        <w:t>Пестравский</w:t>
      </w:r>
      <w:proofErr w:type="spellEnd"/>
      <w:r w:rsidR="004541F4" w:rsidRPr="00693F9B">
        <w:rPr>
          <w:b/>
          <w:sz w:val="28"/>
          <w:szCs w:val="28"/>
        </w:rPr>
        <w:t xml:space="preserve"> Самарской области</w:t>
      </w:r>
    </w:p>
    <w:p w:rsidR="00693F9B" w:rsidRPr="00693F9B" w:rsidRDefault="00693F9B" w:rsidP="00693F9B">
      <w:pPr>
        <w:jc w:val="center"/>
        <w:rPr>
          <w:b/>
          <w:sz w:val="28"/>
          <w:szCs w:val="28"/>
        </w:rPr>
      </w:pP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Общественный совет микрорайона на территории сельского поселения Пестравка муниципального района 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 (далее – общественный совет микрорайона) является формой участия населения в осуществлении местного самоуправления на территории сельского поселения Пестравка 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(далее – поселение) в соответствии со статьей 33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Общественный совет микрорайона является коллегиальными органами, осуществляющими свою деятельность на общественных началах.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Срок полномочий членов общественного совета микрорайона – 5 (пять) лет со дня принятия решения о формировании персонального состава общественного совета микрорайона.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Основные направления деятельности общественного совета микрорайона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Общественный совет микрорайона осуществляет свою деятельность по следующим направлениям: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оказание содействия гражданам в выражении их мнений по вопросам развития территории поселения;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обсуждения с жителями поселения актуальных проблем и вопросов, касающихся поселения, в том числе программ, концепций, правил благоустройства, проектов развития территории, вопросов ремонта внутриквартальных дорог, обеспечения освещением дворовых территорий, обустройства контейнерных площадок, установки урн, скамеек, обустройства и ремонта детских и спортивных площадок, озеленения территории;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оказание содействия в формировании согласованной позиции жителей по концепции развития поселения и доведение данной концепции до органов местного самоуправления поселения с целью учета мнения жителей при решении наиболее важных вопросов;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налаживание взаимодействия жителей с представителями коммерческих и некоммерческих организаций, органами местного самоуправления поселения;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выдвижение и поддержка гражданских инициатив, правотворческих инициатив, направленных на улучшение качества жизни граждан;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осуществление мониторинга существующих на территории поселения проблем, подготовка предложений по их эффективному решению;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организация ведения статистического и аналитического учета актуальных вопросов и предложений жителей поселения с целью создания эффективной модели системы изучения запросов общества;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ознакомление жителей с возможностями получения информации о работе органов государственной власти, органов местного самоуправления по предоставлению государственных и муниципальных услуг с использованием сети Интернет;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формирование предложений для совершенствования существующих ресурсов доступа к государственным и муниципальным услугам в электронном виде;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выработка рекомендаций и предложений для органов местного самоуправления поселения по решению актуальных проблем и вопросов, касающихся соответствующей территории;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участие в организации досуга жителей соответствующей территории, в том числе участие в организации культурно-развлекательных и спортивных мероприятий;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участие в мероприятиях по осуществлению общественного жилищного контроля;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участие в мероприятиях по осуществлению общественного контроля в сферах благоустройства, дорожного хозяйства;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оказание содействия органам местного самоуправления поселения в проведении общественных и публичных слушаний в соответствии с сформированной тематикой;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участие в профилактических, в том числе воспитательных, пропагандистских мерах, направленных на предупреждение экстремистской и террористической деятельности;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оказание содействия органам местного самоуправления поселения при осуществлении информирования населения о чрезвычайных ситуациях;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участие в работе совещаний, рабочих групп и других формах работы органов местного самоуправления поселения при рассмотрении вопросов местного значения;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принятие и доведение до органов местного самоуправления поселения решений о конкретных направлениях использования средств, выделенных на благоустройство территории в бюджете поселения на соответствующий финансовый год;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организация и проведение мероприятий по привлечению внебюджетных средств на развитие территории, реализацию выдвинутых гражданских инициатив;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иные направления деятельности в соответствии с регламентом общественного совета микрорайона.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микрорайона вправе обращаться в органы местного самоуправления поселения о возможности привлечения граждан к выполнению на добровольной основе социально значимых для поселения </w:t>
      </w:r>
      <w:r>
        <w:rPr>
          <w:sz w:val="28"/>
          <w:szCs w:val="28"/>
        </w:rPr>
        <w:lastRenderedPageBreak/>
        <w:t xml:space="preserve">работ (в том числе дежурств) в целях решения вопросов местного значения поселения, предусмотренных пунктами 7.1 - 9, 15 и 19 части 1 статьи 14 Федерального закона от 6 октября 2003 года № 131-ФЗ «Об общих принципах организации местного самоуправления в Российской Федерации». </w:t>
      </w:r>
      <w:r>
        <w:rPr>
          <w:b/>
          <w:sz w:val="28"/>
          <w:szCs w:val="28"/>
        </w:rPr>
        <w:t>3. Взаимодействие общественного совета микрорайона с органами местного самоуправления поселения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Общественный совет микрорайона информирует органы местного самоуправления поселения о своей деятельности в рамках направлений деятельности в соответствии с Положением о порядке формирования общественного совета микрорайона на территории сельского поселения Пестравка муниципального района 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и настоящим Регламентом, а также о принятых по результатам осуществления своей деятельности решениях.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Органы местного самоуправления поселения и их должностные лица по обращению общественного совета микрорайона оказывают содействие в проведении мероприятий общественного совета микрорайона в пределах полномочий, установленных действующим законодательством. </w:t>
      </w:r>
    </w:p>
    <w:p w:rsidR="000F2BA2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Общественный совет микрорайона приглашает на проводимые мероприятия представителей органов местного самоуправления поселения. </w:t>
      </w:r>
    </w:p>
    <w:p w:rsidR="004541F4" w:rsidRPr="000F2BA2" w:rsidRDefault="004541F4" w:rsidP="004541F4">
      <w:pPr>
        <w:jc w:val="both"/>
        <w:rPr>
          <w:b/>
          <w:sz w:val="28"/>
          <w:szCs w:val="28"/>
        </w:rPr>
      </w:pPr>
      <w:r w:rsidRPr="000F2BA2">
        <w:rPr>
          <w:b/>
          <w:sz w:val="28"/>
          <w:szCs w:val="28"/>
        </w:rPr>
        <w:t xml:space="preserve">4. Состав общественного совета микрорайона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4.1. Члены общественного совета микрорайона на первом заседании из своего состава избирают председателя общественного совета микрорайона (далее – Председатель), заместителя председателя общественного совета микрорайона (далее – Заместитель председателя) и секретаря общественного совета микрорайона (далее – Секретарь).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Общественный совет микрорайона вправе образовывать комиссии и рабочие группы. В состав комиссий общественного совета микрорайона входят члены общественного совета микрорайона. В состав рабочих групп общественного совета микрорайона входят члены общественного совета микрорайона, а также могут входить представители жителей соответствующей территории, представители общественности, коммерческих и некоммерческих организаций.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Председатель, Заместитель председателя, Секретарь выбираются членами общественного совета микрорайона простым большинством голосов от присутствующих членов общественного совета микрорайона на его первом заседании.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Председатель: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осуществляет общее руководство общественным советом микрорайона;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2) распределяет обязанности между членами общественного совета микрорайона;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определяет и утверждает повестку дня и порядок рассмотрения вопросов на заседании общественного совета микрорайона;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представляет общественный совет микрорайона при осуществлении своих функций в соответствии с Положением о порядке формирования общественного совета микрорайона на территории сельского поселения </w:t>
      </w:r>
      <w:r>
        <w:rPr>
          <w:sz w:val="28"/>
          <w:szCs w:val="28"/>
        </w:rPr>
        <w:lastRenderedPageBreak/>
        <w:t xml:space="preserve">Пестравка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и настоящим Регламентом;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функции.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Заместитель председателя: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выполняет поручения Председателя;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готовит материалы для проведения заседаний общественного совета микрорайона;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вырабатывает рекомендации по вопросам, включенным в повестку дня заседания общественного совета микрорайона;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информирует Председателя о проделанной работе;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случае временного отсутствия Председателя или по его поручению исполняет его обязанности.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Секретарь: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выполняет поручения Председателя и Заместителя Председателя;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обеспечивает организационно-техническую работу общественного совета микрорайона;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готовит материалы для проведения заседаний общественного совета микрорайона;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обобщает поступающие предложения;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информирует Председателя о проделанной работе.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Порядок проведения заседаний общественного совета микрорайона</w:t>
      </w:r>
      <w:r>
        <w:rPr>
          <w:sz w:val="28"/>
          <w:szCs w:val="28"/>
        </w:rPr>
        <w:t>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Первое заседание общественного совета микрорайона проводится в течение 10 (десяти) дней со дня формирования персонального состава членов общественного совета микрорайона.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 первом заседании общественного совета микрорайона до избрания Председателя председательствует старейший по возрасту член общественного совета микрорайона из числа присутствующих на заседании общественного совета микрорайона.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5.3. После разъяснения порядка голосования и принятия решений на заседании общественного совета микрорайона председательствующим вносится на утверждение общественного совета микрорайона повестка дня первого заседания общественного совета микрорайона. В повестку дня первого заседания общественного совета микрорайона включаются следующие вопросы: - об избрании Председателя, Заместителя председателя, Секретаря; - об утверждении регламента общественного совета микрорайона; - иные вопросы.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Заседание общественного совета микрорайона начинается с регистрации членов общественного совета микрорайона, присутствующих на заседании. 5.5. Заседание общественного совета микрорайона правомочно, если на нем присутствует не менее пятидесяти процентов от числа членов общественного совета микрорайона.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5.6. Заседания общественного совета микрорайона проводятся, как правило, не реже одного раза в квартал.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5.7. Заседание общественного совета микрорайона ведет Председатель либо по его поручению Заместитель председателя.</w:t>
      </w:r>
    </w:p>
    <w:p w:rsidR="004541F4" w:rsidRDefault="004541F4" w:rsidP="004541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Порядок голосования и принятия решений на заседании общественного совета микрорайона.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Решения общественного совета микрорайона принимаются открытым голосованием.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Член общественного совета микрорайона лично осуществляет свое право на голосование.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Член общественного совета микрорайона имеет право голосовать за принятие решения, против принятия решения либо воздержаться от принятия решения.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6.4. Голосование проводится путем поднятия руки за один из вариантов решения общественного совета микрорайона.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6.5. Результаты голосования отражаются в протоколе заседания.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 Протокол заседания общественного совета микрорайона</w:t>
      </w:r>
      <w:r>
        <w:rPr>
          <w:sz w:val="28"/>
          <w:szCs w:val="28"/>
        </w:rPr>
        <w:t>.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 заседании общественного совета микрорайона ведется протокол.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протоколе заседания общественного совета микрорайона указывается: 1) наименование общественного совета микрорайона, порядковый номер заседания (в пределах деятельности действующего состава общественного совета микрорайона), дата и место проведения заседания общественного совета микрорайона;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установленная численность членов общественного совета микрорайона, число присутствующих и отсутствующих членов общественного совета микрорайона, сведения о приглашенных;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повестка дня заседания общественного совета микрорайона;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фамилии докладчика, выступивших лиц;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перечень всех принятых решений с указанием числа голосов, поданных за, против, воздержавшихся и не принявших участия в голосовании. </w:t>
      </w:r>
    </w:p>
    <w:p w:rsidR="004541F4" w:rsidRDefault="004541F4" w:rsidP="004541F4">
      <w:pPr>
        <w:jc w:val="both"/>
        <w:rPr>
          <w:sz w:val="28"/>
          <w:szCs w:val="28"/>
        </w:rPr>
      </w:pPr>
      <w:r>
        <w:rPr>
          <w:sz w:val="28"/>
          <w:szCs w:val="28"/>
        </w:rPr>
        <w:t>7.3. Протокол заседания общественного совета микрорайона подписывается председательствующим на заседании общественного совета микрорайона.</w:t>
      </w:r>
    </w:p>
    <w:p w:rsidR="004541F4" w:rsidRDefault="004541F4" w:rsidP="004541F4">
      <w:pPr>
        <w:jc w:val="both"/>
        <w:rPr>
          <w:sz w:val="28"/>
          <w:szCs w:val="28"/>
        </w:rPr>
      </w:pPr>
    </w:p>
    <w:p w:rsidR="004E79B9" w:rsidRDefault="004E79B9" w:rsidP="004541F4">
      <w:pPr>
        <w:jc w:val="both"/>
        <w:rPr>
          <w:sz w:val="28"/>
          <w:szCs w:val="28"/>
        </w:rPr>
      </w:pPr>
    </w:p>
    <w:p w:rsidR="004E79B9" w:rsidRDefault="004E79B9">
      <w:pPr>
        <w:spacing w:line="360" w:lineRule="auto"/>
        <w:jc w:val="center"/>
        <w:rPr>
          <w:sz w:val="28"/>
          <w:szCs w:val="28"/>
        </w:rPr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</w:pPr>
    </w:p>
    <w:p w:rsidR="004E79B9" w:rsidRDefault="004E79B9">
      <w:pPr>
        <w:jc w:val="both"/>
        <w:rPr>
          <w:sz w:val="16"/>
          <w:szCs w:val="16"/>
        </w:rPr>
      </w:pPr>
    </w:p>
    <w:sectPr w:rsidR="004E79B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84"/>
    <w:rsid w:val="000F2BA2"/>
    <w:rsid w:val="004541F4"/>
    <w:rsid w:val="004E1103"/>
    <w:rsid w:val="004E79B9"/>
    <w:rsid w:val="00593309"/>
    <w:rsid w:val="00693F9B"/>
    <w:rsid w:val="00AF7784"/>
    <w:rsid w:val="00BD780C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D5E21DF-F282-4097-B327-16C82EED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basedOn w:val="a0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5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dc:description/>
  <cp:lastModifiedBy>Стрельникова Л.В.</cp:lastModifiedBy>
  <cp:revision>1</cp:revision>
  <cp:lastPrinted>2017-08-30T13:07:00Z</cp:lastPrinted>
  <dcterms:created xsi:type="dcterms:W3CDTF">2018-12-25T04:30:00Z</dcterms:created>
  <dcterms:modified xsi:type="dcterms:W3CDTF">2018-12-26T12:19:00Z</dcterms:modified>
</cp:coreProperties>
</file>