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3D7A" w:rsidRDefault="004C222E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85pt;margin-top:5.95pt;width:51.65pt;height:63.3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:rsidR="00853D7A" w:rsidRDefault="00853D7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853D7A" w:rsidRDefault="00853D7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853D7A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853D7A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853D7A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853D7A" w:rsidRDefault="008E331C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853D7A" w:rsidRDefault="008E331C">
      <w:pPr>
        <w:pStyle w:val="a4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:rsidR="00853D7A" w:rsidRDefault="008E331C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853D7A" w:rsidRDefault="00CF59FB">
      <w:pPr>
        <w:ind w:right="5386"/>
        <w:jc w:val="center"/>
        <w:rPr>
          <w:sz w:val="18"/>
        </w:rPr>
      </w:pPr>
      <w:r>
        <w:rPr>
          <w:sz w:val="18"/>
        </w:rPr>
        <w:t>446160, с.</w:t>
      </w:r>
      <w:r w:rsidR="008E331C">
        <w:rPr>
          <w:sz w:val="18"/>
        </w:rPr>
        <w:t xml:space="preserve"> Пестравка, ул.50 лет Октября, 40</w:t>
      </w:r>
    </w:p>
    <w:p w:rsidR="00853D7A" w:rsidRDefault="008E331C" w:rsidP="00727A6B">
      <w:pPr>
        <w:ind w:right="5386"/>
        <w:jc w:val="center"/>
        <w:rPr>
          <w:sz w:val="18"/>
        </w:rPr>
      </w:pPr>
      <w:r>
        <w:rPr>
          <w:sz w:val="18"/>
        </w:rPr>
        <w:t>Телефон: 2-13-44, 2-19-</w:t>
      </w:r>
      <w:r w:rsidR="00CF59FB">
        <w:rPr>
          <w:sz w:val="18"/>
        </w:rPr>
        <w:t>44; Факс</w:t>
      </w:r>
      <w:r>
        <w:rPr>
          <w:sz w:val="18"/>
        </w:rPr>
        <w:t>: 2-13-44</w:t>
      </w:r>
    </w:p>
    <w:p w:rsidR="00727A6B" w:rsidRPr="00727A6B" w:rsidRDefault="00727A6B" w:rsidP="00727A6B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sppestravka@yandex.ru</w:t>
      </w:r>
    </w:p>
    <w:p w:rsidR="00853D7A" w:rsidRDefault="008E331C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:rsidR="00853D7A" w:rsidRDefault="008E331C">
      <w:pPr>
        <w:ind w:right="5386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>
        <w:rPr>
          <w:rFonts w:ascii="Palatino Linotype" w:hAnsi="Palatino Linotype" w:cs="Palatino Linotype"/>
          <w:bCs/>
          <w:caps/>
        </w:rPr>
        <w:t>От_</w:t>
      </w:r>
      <w:r w:rsidR="00B7289F">
        <w:rPr>
          <w:b/>
          <w:bCs/>
          <w:caps/>
          <w:sz w:val="28"/>
          <w:szCs w:val="28"/>
          <w:u w:val="single"/>
        </w:rPr>
        <w:t>10</w:t>
      </w:r>
      <w:r>
        <w:rPr>
          <w:b/>
          <w:bCs/>
          <w:caps/>
          <w:sz w:val="28"/>
          <w:szCs w:val="28"/>
          <w:u w:val="single"/>
        </w:rPr>
        <w:t>.</w:t>
      </w:r>
      <w:r w:rsidR="00B7289F">
        <w:rPr>
          <w:b/>
          <w:bCs/>
          <w:caps/>
          <w:sz w:val="28"/>
          <w:szCs w:val="28"/>
          <w:u w:val="single"/>
        </w:rPr>
        <w:t>07</w:t>
      </w:r>
      <w:r>
        <w:rPr>
          <w:b/>
          <w:bCs/>
          <w:caps/>
          <w:sz w:val="28"/>
          <w:szCs w:val="28"/>
          <w:u w:val="single"/>
        </w:rPr>
        <w:t>.201</w:t>
      </w:r>
      <w:r w:rsidR="00B7289F">
        <w:rPr>
          <w:b/>
          <w:bCs/>
          <w:caps/>
          <w:sz w:val="28"/>
          <w:szCs w:val="28"/>
          <w:u w:val="single"/>
        </w:rPr>
        <w:t>9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 w:rsidR="00B7289F">
        <w:rPr>
          <w:b/>
          <w:bCs/>
          <w:sz w:val="28"/>
          <w:u w:val="single"/>
        </w:rPr>
        <w:t>83</w:t>
      </w:r>
      <w:r>
        <w:rPr>
          <w:sz w:val="28"/>
        </w:rPr>
        <w:t>_</w:t>
      </w:r>
    </w:p>
    <w:p w:rsidR="00853D7A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43"/>
      </w:tblGrid>
      <w:tr w:rsidR="00853D7A">
        <w:trPr>
          <w:trHeight w:val="607"/>
        </w:trPr>
        <w:tc>
          <w:tcPr>
            <w:tcW w:w="7343" w:type="dxa"/>
            <w:shd w:val="clear" w:color="auto" w:fill="auto"/>
          </w:tcPr>
          <w:p w:rsidR="00853D7A" w:rsidRDefault="00727A6B" w:rsidP="00B7289F">
            <w:pPr>
              <w:tabs>
                <w:tab w:val="left" w:pos="0"/>
              </w:tabs>
              <w:snapToGrid w:val="0"/>
              <w:ind w:right="-1"/>
            </w:pPr>
            <w:r>
              <w:rPr>
                <w:sz w:val="28"/>
                <w:szCs w:val="28"/>
              </w:rPr>
              <w:t>Об утверждении отчета</w:t>
            </w:r>
            <w:r w:rsidR="008E331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 исполнении бюджета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Пестравка муниципального района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Пестравский Самарской области за </w:t>
            </w:r>
            <w:r w:rsidR="00B7289F">
              <w:rPr>
                <w:sz w:val="28"/>
                <w:szCs w:val="28"/>
              </w:rPr>
              <w:t>1 полугодие 2019</w:t>
            </w:r>
            <w:r w:rsidR="008E331C">
              <w:rPr>
                <w:sz w:val="28"/>
                <w:szCs w:val="28"/>
              </w:rPr>
              <w:t>г</w:t>
            </w:r>
          </w:p>
        </w:tc>
      </w:tr>
    </w:tbl>
    <w:p w:rsidR="00853D7A" w:rsidRDefault="00853D7A">
      <w:pPr>
        <w:jc w:val="both"/>
      </w:pPr>
    </w:p>
    <w:p w:rsidR="00853D7A" w:rsidRDefault="008E331C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Рассмотрев отчет об исполнении бюджета сельского  поселения  Пестравка муниципального  района Пестравский  Самарской  области  за  9 месяцев  2016 года,  в соответствии со </w:t>
      </w:r>
      <w:hyperlink r:id="rId6" w:history="1">
        <w:r w:rsidRPr="00B7289F">
          <w:rPr>
            <w:rStyle w:val="a3"/>
            <w:color w:val="auto"/>
            <w:sz w:val="28"/>
            <w:szCs w:val="28"/>
            <w:u w:val="none"/>
          </w:rPr>
          <w:t>статьей 264.2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п.4 ст. 76 Устава сельского  поселения  Пестравка муниципального  района  Пестравский  Самарской  области, администрация сельского  поселения  Пестравка муниципального  района  Пестравский  Самарской  области, ПОСТАНОВЛЯЕТ:</w:t>
      </w:r>
    </w:p>
    <w:p w:rsidR="00853D7A" w:rsidRDefault="008E3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70F85">
        <w:rPr>
          <w:sz w:val="28"/>
          <w:szCs w:val="28"/>
        </w:rPr>
        <w:t>прилагаемый отчет</w:t>
      </w:r>
      <w:r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 муниципального</w:t>
      </w:r>
      <w:r>
        <w:rPr>
          <w:sz w:val="28"/>
          <w:szCs w:val="28"/>
        </w:rPr>
        <w:t xml:space="preserve"> района </w:t>
      </w:r>
      <w:r w:rsidR="00370F85">
        <w:rPr>
          <w:sz w:val="28"/>
          <w:szCs w:val="28"/>
        </w:rPr>
        <w:t>Пестравский Самарской области</w:t>
      </w:r>
      <w:r>
        <w:rPr>
          <w:sz w:val="28"/>
          <w:szCs w:val="28"/>
        </w:rPr>
        <w:t xml:space="preserve"> за </w:t>
      </w:r>
      <w:r w:rsidR="00B7289F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</w:t>
      </w:r>
      <w:r w:rsidR="00B728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вместе с отчетом об использовании бюджетных ассигнований резервного фонда администрации </w:t>
      </w:r>
      <w:r w:rsidR="00370F85">
        <w:rPr>
          <w:sz w:val="28"/>
          <w:szCs w:val="28"/>
        </w:rPr>
        <w:t>сельского поселения Пестравка</w:t>
      </w:r>
      <w:r>
        <w:rPr>
          <w:sz w:val="28"/>
          <w:szCs w:val="28"/>
        </w:rPr>
        <w:t xml:space="preserve"> муниципального района Пестравский Самарской области за </w:t>
      </w:r>
      <w:r w:rsidR="00B7289F">
        <w:rPr>
          <w:sz w:val="28"/>
          <w:szCs w:val="28"/>
        </w:rPr>
        <w:t>1 полугодие</w:t>
      </w:r>
      <w:r w:rsidR="00370F85">
        <w:rPr>
          <w:sz w:val="28"/>
          <w:szCs w:val="28"/>
        </w:rPr>
        <w:t xml:space="preserve"> 201</w:t>
      </w:r>
      <w:r w:rsidR="00B728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53D7A" w:rsidRDefault="008E3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Принять к сведению следующую информацию:</w:t>
      </w:r>
    </w:p>
    <w:p w:rsidR="00853D7A" w:rsidRDefault="008E3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</w:t>
      </w:r>
      <w:r w:rsidR="00370F85">
        <w:rPr>
          <w:sz w:val="28"/>
          <w:szCs w:val="28"/>
        </w:rPr>
        <w:t>численность работников администрации сельского поселения Пестравка по состоянию</w:t>
      </w:r>
      <w:r>
        <w:rPr>
          <w:sz w:val="28"/>
          <w:szCs w:val="28"/>
        </w:rPr>
        <w:t xml:space="preserve"> на 01 </w:t>
      </w:r>
      <w:r w:rsidR="00B7289F">
        <w:rPr>
          <w:sz w:val="28"/>
          <w:szCs w:val="28"/>
        </w:rPr>
        <w:t>июля</w:t>
      </w:r>
      <w:r w:rsidR="00370F85">
        <w:rPr>
          <w:sz w:val="28"/>
          <w:szCs w:val="28"/>
        </w:rPr>
        <w:t xml:space="preserve"> 201</w:t>
      </w:r>
      <w:r w:rsidR="00B728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14 человек, в </w:t>
      </w:r>
      <w:r w:rsidR="00370F85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муниципальных </w:t>
      </w:r>
      <w:r w:rsidR="00370F85">
        <w:rPr>
          <w:sz w:val="28"/>
          <w:szCs w:val="28"/>
        </w:rPr>
        <w:t>служащих –</w:t>
      </w:r>
      <w:r>
        <w:rPr>
          <w:sz w:val="28"/>
          <w:szCs w:val="28"/>
        </w:rPr>
        <w:t xml:space="preserve"> 4 человека;</w:t>
      </w:r>
    </w:p>
    <w:p w:rsidR="00853D7A" w:rsidRDefault="008E3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работников </w:t>
      </w:r>
      <w:r w:rsidR="00370F85">
        <w:rPr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служащих за </w:t>
      </w:r>
      <w:r w:rsidR="00B7289F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  201</w:t>
      </w:r>
      <w:r w:rsidR="00B728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70F85">
        <w:rPr>
          <w:sz w:val="28"/>
          <w:szCs w:val="28"/>
        </w:rPr>
        <w:t xml:space="preserve">составили </w:t>
      </w:r>
      <w:r w:rsidR="004C222E">
        <w:rPr>
          <w:sz w:val="28"/>
          <w:szCs w:val="28"/>
        </w:rPr>
        <w:t>1579.1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тыс.</w:t>
      </w:r>
      <w:r w:rsidR="00727A6B" w:rsidRPr="00727A6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853D7A" w:rsidRDefault="008E331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Направить </w:t>
      </w:r>
      <w:hyperlink w:anchor="Par28" w:history="1">
        <w:r w:rsidRPr="00B7289F"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</w:t>
      </w:r>
      <w:r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муниципального района Пестравский Самарской области за</w:t>
      </w:r>
      <w:r>
        <w:rPr>
          <w:sz w:val="28"/>
          <w:szCs w:val="28"/>
        </w:rPr>
        <w:t xml:space="preserve"> </w:t>
      </w:r>
      <w:r w:rsidR="00B7289F">
        <w:rPr>
          <w:sz w:val="28"/>
          <w:szCs w:val="28"/>
        </w:rPr>
        <w:t>1 полугодие 2019</w:t>
      </w:r>
      <w:r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года в</w:t>
      </w:r>
      <w:r>
        <w:rPr>
          <w:sz w:val="28"/>
          <w:szCs w:val="28"/>
        </w:rPr>
        <w:t xml:space="preserve"> Собрание представителей </w:t>
      </w:r>
      <w:r w:rsidR="00370F85">
        <w:rPr>
          <w:sz w:val="28"/>
          <w:szCs w:val="28"/>
        </w:rPr>
        <w:t>сельского поселения Пестравка</w:t>
      </w:r>
      <w:r>
        <w:rPr>
          <w:sz w:val="28"/>
          <w:szCs w:val="28"/>
        </w:rPr>
        <w:t>.</w:t>
      </w:r>
    </w:p>
    <w:p w:rsidR="00853D7A" w:rsidRDefault="008E331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со дня его подписания.</w:t>
      </w:r>
    </w:p>
    <w:p w:rsidR="00853D7A" w:rsidRDefault="008E331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Опубликовать настоящее постановление в газете "Степь".</w:t>
      </w:r>
    </w:p>
    <w:p w:rsidR="00853D7A" w:rsidRDefault="008E331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Контроль за выполнением настоящего постановления </w:t>
      </w:r>
      <w:r w:rsidR="00B7289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7289F" w:rsidRDefault="00B7289F" w:rsidP="00B7289F">
      <w:pPr>
        <w:widowControl w:val="0"/>
        <w:autoSpaceDE w:val="0"/>
        <w:rPr>
          <w:sz w:val="28"/>
          <w:szCs w:val="28"/>
        </w:rPr>
      </w:pPr>
    </w:p>
    <w:p w:rsidR="00B7289F" w:rsidRDefault="00B7289F" w:rsidP="00B7289F">
      <w:pPr>
        <w:widowControl w:val="0"/>
        <w:autoSpaceDE w:val="0"/>
        <w:rPr>
          <w:sz w:val="28"/>
          <w:szCs w:val="28"/>
        </w:rPr>
      </w:pPr>
    </w:p>
    <w:p w:rsidR="00853D7A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27A6B">
        <w:rPr>
          <w:sz w:val="28"/>
          <w:szCs w:val="28"/>
        </w:rPr>
        <w:t>сельского поселения</w:t>
      </w:r>
    </w:p>
    <w:p w:rsidR="00853D7A" w:rsidRDefault="008E331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   </w:t>
      </w:r>
      <w:r w:rsidR="00B7289F">
        <w:rPr>
          <w:sz w:val="28"/>
          <w:szCs w:val="28"/>
        </w:rPr>
        <w:t>Плеванюк С.С.</w:t>
      </w:r>
      <w:bookmarkStart w:id="0" w:name="_GoBack"/>
      <w:bookmarkEnd w:id="0"/>
    </w:p>
    <w:p w:rsidR="00727A6B" w:rsidRDefault="00727A6B">
      <w:pPr>
        <w:jc w:val="both"/>
        <w:rPr>
          <w:sz w:val="16"/>
          <w:szCs w:val="16"/>
        </w:rPr>
      </w:pPr>
    </w:p>
    <w:p w:rsidR="00727A6B" w:rsidRDefault="00727A6B">
      <w:pPr>
        <w:jc w:val="both"/>
        <w:rPr>
          <w:sz w:val="16"/>
          <w:szCs w:val="16"/>
        </w:rPr>
      </w:pPr>
    </w:p>
    <w:p w:rsidR="00853D7A" w:rsidRPr="00B7289F" w:rsidRDefault="00727A6B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8 846 74 2 14 32</w:t>
      </w:r>
      <w:r w:rsidR="008E331C">
        <w:rPr>
          <w:sz w:val="16"/>
          <w:szCs w:val="16"/>
        </w:rPr>
        <w:t xml:space="preserve">  </w:t>
      </w:r>
      <w:r w:rsidR="008E331C">
        <w:rPr>
          <w:sz w:val="28"/>
          <w:szCs w:val="28"/>
        </w:rPr>
        <w:t xml:space="preserve">  </w:t>
      </w:r>
    </w:p>
    <w:sectPr w:rsidR="00853D7A" w:rsidRPr="00B7289F">
      <w:pgSz w:w="11906" w:h="16838"/>
      <w:pgMar w:top="183" w:right="849" w:bottom="185" w:left="12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F85"/>
    <w:rsid w:val="00370F85"/>
    <w:rsid w:val="004C222E"/>
    <w:rsid w:val="00727A6B"/>
    <w:rsid w:val="00853D7A"/>
    <w:rsid w:val="008E331C"/>
    <w:rsid w:val="00B7289F"/>
    <w:rsid w:val="00C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1DC0F61"/>
  <w15:chartTrackingRefBased/>
  <w15:docId w15:val="{62F88B4E-F70C-4BAD-8CAC-D41D0C2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7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256F6E145A1FDFDAD09409E6E84ED181C7D8E25901A1C336798170DA80D66834A498FF1257CDU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5</cp:revision>
  <cp:lastPrinted>2019-07-22T06:40:00Z</cp:lastPrinted>
  <dcterms:created xsi:type="dcterms:W3CDTF">2018-11-12T06:00:00Z</dcterms:created>
  <dcterms:modified xsi:type="dcterms:W3CDTF">2019-07-22T06:41:00Z</dcterms:modified>
</cp:coreProperties>
</file>